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8C" w:rsidRDefault="005A3E8C">
      <w:r>
        <w:t>от 03.12.2018</w:t>
      </w:r>
    </w:p>
    <w:p w:rsidR="005A3E8C" w:rsidRDefault="005A3E8C"/>
    <w:p w:rsidR="005A3E8C" w:rsidRDefault="005A3E8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A3E8C" w:rsidRDefault="005A3E8C">
      <w:r>
        <w:t>Общество с ограниченной ответственностью «ВС Пропертиз» ИНН 7702440196</w:t>
      </w:r>
    </w:p>
    <w:p w:rsidR="005A3E8C" w:rsidRDefault="005A3E8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A3E8C"/>
    <w:rsid w:val="00045D12"/>
    <w:rsid w:val="0052439B"/>
    <w:rsid w:val="005A3E8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